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72" w:rsidRDefault="005C6B72" w:rsidP="005C6B7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ЗАТВЕРДЖУЮ:</w:t>
      </w:r>
    </w:p>
    <w:p w:rsidR="005C6B72" w:rsidRDefault="005C6B72" w:rsidP="005C6B7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КЗСМО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№5» КМР</w:t>
      </w:r>
    </w:p>
    <w:p w:rsidR="005C6B72" w:rsidRDefault="005C6B72" w:rsidP="005C6B7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______________Тетя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на ФЕДЧЕНКО</w:t>
      </w:r>
    </w:p>
    <w:p w:rsidR="005C6B72" w:rsidRDefault="005C6B72" w:rsidP="005C6B7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5C6B72" w:rsidRDefault="005C6B72" w:rsidP="005C6B7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5C6B72" w:rsidRPr="00D75BCA" w:rsidRDefault="005C6B72" w:rsidP="00D75B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5BCA">
        <w:rPr>
          <w:rFonts w:ascii="Times New Roman" w:hAnsi="Times New Roman" w:cs="Times New Roman"/>
          <w:b/>
          <w:sz w:val="32"/>
          <w:szCs w:val="32"/>
          <w:lang w:val="uk-UA"/>
        </w:rPr>
        <w:t>ПРАВИЛА</w:t>
      </w:r>
    </w:p>
    <w:p w:rsidR="001108B9" w:rsidRDefault="005C6B72" w:rsidP="00D75B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5BCA">
        <w:rPr>
          <w:rFonts w:ascii="Times New Roman" w:hAnsi="Times New Roman" w:cs="Times New Roman"/>
          <w:b/>
          <w:sz w:val="32"/>
          <w:szCs w:val="32"/>
          <w:lang w:val="uk-UA"/>
        </w:rPr>
        <w:t>прийому учнів до КЗСМО «</w:t>
      </w:r>
      <w:proofErr w:type="spellStart"/>
      <w:r w:rsidRPr="00D75BCA">
        <w:rPr>
          <w:rFonts w:ascii="Times New Roman" w:hAnsi="Times New Roman" w:cs="Times New Roman"/>
          <w:b/>
          <w:sz w:val="32"/>
          <w:szCs w:val="32"/>
          <w:lang w:val="uk-UA"/>
        </w:rPr>
        <w:t>МШ</w:t>
      </w:r>
      <w:proofErr w:type="spellEnd"/>
      <w:r w:rsidRPr="00D75BC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№5» КМР</w:t>
      </w: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C6B72" w:rsidRDefault="005C6B72" w:rsidP="005C6B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Право на вступ до</w:t>
      </w:r>
      <w:r w:rsidR="00D75BCA">
        <w:rPr>
          <w:rFonts w:ascii="Times New Roman" w:hAnsi="Times New Roman" w:cs="Times New Roman"/>
          <w:sz w:val="28"/>
          <w:szCs w:val="28"/>
          <w:lang w:val="uk-UA"/>
        </w:rPr>
        <w:t xml:space="preserve"> закладу мають право громадяни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України. Іноземці та особи без громадянства, які перебувають в Україні на за</w:t>
      </w:r>
      <w:r w:rsidR="00D62437">
        <w:rPr>
          <w:rFonts w:ascii="Times New Roman" w:hAnsi="Times New Roman" w:cs="Times New Roman"/>
          <w:sz w:val="28"/>
          <w:szCs w:val="28"/>
          <w:lang w:val="uk-UA"/>
        </w:rPr>
        <w:t>конних підставах, вступають до З</w:t>
      </w:r>
      <w:r>
        <w:rPr>
          <w:rFonts w:ascii="Times New Roman" w:hAnsi="Times New Roman" w:cs="Times New Roman"/>
          <w:sz w:val="28"/>
          <w:szCs w:val="28"/>
          <w:lang w:val="uk-UA"/>
        </w:rPr>
        <w:t>акладу в порядку, встановленому для  громадян України.</w:t>
      </w:r>
    </w:p>
    <w:p w:rsidR="00D62437" w:rsidRDefault="00D62437" w:rsidP="005C6B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91F18">
        <w:rPr>
          <w:rFonts w:ascii="Times New Roman" w:hAnsi="Times New Roman" w:cs="Times New Roman"/>
          <w:sz w:val="28"/>
          <w:szCs w:val="28"/>
          <w:lang w:val="uk-UA"/>
        </w:rPr>
        <w:t>Процедура приймання учнів на навчання до Закладу, а також їх відрахування та поновлення на навчання визначається чинним законодавством України та планом організації освітнього процесу з урахуванням освітніх програм.</w:t>
      </w:r>
    </w:p>
    <w:p w:rsidR="00291F18" w:rsidRDefault="00291F18" w:rsidP="005C6B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Зарахування учнів до Закладу може здійснюватися протягом навчального року як на без конкурсній основі, так і за конкурсом на підставі укладеного договору про надання освітніх послуг. До договору додається довідка медичного закладу про відсутність протипоказань до занять у закладі та копія свідоцтва про народження та ідентифікаційного номера вступника, копія  паспорта фізичної особи, з якою укладається договір про надання освітніх послуг. У договорі обов’язково зазначаються права й обов’язки сторін, відповідальність сторін за невиконання обов’язків, передбачених договором, а також розмір та порядок внесення плати  за навчання.</w:t>
      </w:r>
    </w:p>
    <w:p w:rsidR="0081330D" w:rsidRDefault="000D573A" w:rsidP="000D5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91F18">
        <w:rPr>
          <w:rFonts w:ascii="Times New Roman" w:hAnsi="Times New Roman" w:cs="Times New Roman"/>
          <w:sz w:val="28"/>
          <w:szCs w:val="28"/>
          <w:lang w:val="uk-UA"/>
        </w:rPr>
        <w:t>Порядок і строки проведення вступних іспитів, прослуховувань і вимоги до учнів під час проведення конкурсних іспитів визначаються педагогічною радою. Зарахування на навчання проводиться наказом директора.</w:t>
      </w:r>
    </w:p>
    <w:p w:rsidR="000D573A" w:rsidRPr="000D573A" w:rsidRDefault="000D573A" w:rsidP="000D5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вступників під час  іспиту:</w:t>
      </w:r>
    </w:p>
    <w:p w:rsidR="0081330D" w:rsidRDefault="00AE13F6" w:rsidP="00AE13F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музичний слух – спів знайомої пісеньки;</w:t>
      </w:r>
    </w:p>
    <w:p w:rsidR="00AE13F6" w:rsidRDefault="00AE13F6" w:rsidP="00AE13F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окремих звуків чи звукової послідовності;</w:t>
      </w:r>
    </w:p>
    <w:p w:rsidR="00AE13F6" w:rsidRDefault="00AE13F6" w:rsidP="00AE13F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гармонічного слуху, коли в інтервалі чи акорді дитина визначає кількість звуків, а потім співає їх.</w:t>
      </w:r>
    </w:p>
    <w:p w:rsidR="00AE13F6" w:rsidRDefault="00A27CF6" w:rsidP="000D573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73A">
        <w:rPr>
          <w:rFonts w:ascii="Times New Roman" w:hAnsi="Times New Roman" w:cs="Times New Roman"/>
          <w:sz w:val="28"/>
          <w:szCs w:val="28"/>
          <w:lang w:val="uk-UA"/>
        </w:rPr>
        <w:t xml:space="preserve">відчуття ритму – запропонувати дитині </w:t>
      </w:r>
      <w:proofErr w:type="spellStart"/>
      <w:r w:rsidRPr="000D573A">
        <w:rPr>
          <w:rFonts w:ascii="Times New Roman" w:hAnsi="Times New Roman" w:cs="Times New Roman"/>
          <w:sz w:val="28"/>
          <w:szCs w:val="28"/>
          <w:lang w:val="uk-UA"/>
        </w:rPr>
        <w:t>проплескати</w:t>
      </w:r>
      <w:proofErr w:type="spellEnd"/>
      <w:r w:rsidRPr="000D573A">
        <w:rPr>
          <w:rFonts w:ascii="Times New Roman" w:hAnsi="Times New Roman" w:cs="Times New Roman"/>
          <w:sz w:val="28"/>
          <w:szCs w:val="28"/>
          <w:lang w:val="uk-UA"/>
        </w:rPr>
        <w:t xml:space="preserve"> ритмічний малюнок без мелодії</w:t>
      </w:r>
      <w:r w:rsidR="000D57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573A" w:rsidRDefault="000D573A" w:rsidP="000D573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музична пам'ять – викладач програє дитині незнайому, просту, гармонічно стійку мелодію на два такти, бажано зі словами, дитина її повторює.</w:t>
      </w:r>
    </w:p>
    <w:p w:rsidR="000D573A" w:rsidRDefault="000D573A" w:rsidP="000D573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бажанням дитина може  продекламувати вірш.</w:t>
      </w:r>
    </w:p>
    <w:p w:rsidR="000D573A" w:rsidRDefault="000D573A" w:rsidP="00AE13F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73A" w:rsidRDefault="000D573A" w:rsidP="00AE13F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3F6" w:rsidRPr="00AE13F6" w:rsidRDefault="00AE13F6" w:rsidP="00A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F18" w:rsidRDefault="000D573A" w:rsidP="005C6B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75B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1F18">
        <w:rPr>
          <w:rFonts w:ascii="Times New Roman" w:hAnsi="Times New Roman" w:cs="Times New Roman"/>
          <w:sz w:val="28"/>
          <w:szCs w:val="28"/>
          <w:lang w:val="uk-UA"/>
        </w:rPr>
        <w:t>Термін навчання, вік вступників визначаються педагогічною радою Закладу відповідно до освітніх програм</w:t>
      </w:r>
      <w:r w:rsidR="00FB15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3F6" w:rsidRDefault="000D573A" w:rsidP="005C6B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E13F6">
        <w:rPr>
          <w:rFonts w:ascii="Times New Roman" w:hAnsi="Times New Roman" w:cs="Times New Roman"/>
          <w:sz w:val="28"/>
          <w:szCs w:val="28"/>
          <w:lang w:val="uk-UA"/>
        </w:rPr>
        <w:t>. Переведення</w:t>
      </w:r>
      <w:r w:rsidR="00FB152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04557B">
        <w:rPr>
          <w:rFonts w:ascii="Times New Roman" w:hAnsi="Times New Roman" w:cs="Times New Roman"/>
          <w:sz w:val="28"/>
          <w:szCs w:val="28"/>
          <w:lang w:val="uk-UA"/>
        </w:rPr>
        <w:t xml:space="preserve"> з інших шкіл проводиться за умови наявності </w:t>
      </w:r>
      <w:r w:rsidR="00FB1525">
        <w:rPr>
          <w:rFonts w:ascii="Times New Roman" w:hAnsi="Times New Roman" w:cs="Times New Roman"/>
          <w:sz w:val="28"/>
          <w:szCs w:val="28"/>
          <w:lang w:val="uk-UA"/>
        </w:rPr>
        <w:t>заяви батьків; академічної довідки з попереднього місця навчання, де зазначається характеристика та успішність учня;</w:t>
      </w:r>
      <w:r w:rsidR="00045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525">
        <w:rPr>
          <w:rFonts w:ascii="Times New Roman" w:hAnsi="Times New Roman" w:cs="Times New Roman"/>
          <w:sz w:val="28"/>
          <w:szCs w:val="28"/>
          <w:lang w:val="uk-UA"/>
        </w:rPr>
        <w:t xml:space="preserve">довідки медичного закладу про відсутність протипоказань  до занять у закладі; копії свідоцтва про народження вступника; копії  паспорта фізичної особи, з якою укладається договір про надання освітніх послуг та </w:t>
      </w:r>
      <w:r w:rsidR="0004557B">
        <w:rPr>
          <w:rFonts w:ascii="Times New Roman" w:hAnsi="Times New Roman" w:cs="Times New Roman"/>
          <w:sz w:val="28"/>
          <w:szCs w:val="28"/>
          <w:lang w:val="uk-UA"/>
        </w:rPr>
        <w:t>за умови вільних місць.</w:t>
      </w:r>
    </w:p>
    <w:p w:rsidR="0081330D" w:rsidRDefault="0081330D" w:rsidP="005C6B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B72" w:rsidRPr="005C6B72" w:rsidRDefault="005C6B72" w:rsidP="005C6B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Default="005C6B72">
      <w:pPr>
        <w:rPr>
          <w:lang w:val="uk-UA"/>
        </w:rPr>
      </w:pPr>
    </w:p>
    <w:p w:rsidR="005C6B72" w:rsidRPr="00AE13F6" w:rsidRDefault="005C6B72">
      <w:pPr>
        <w:rPr>
          <w:lang w:val="uk-UA"/>
        </w:rPr>
      </w:pPr>
    </w:p>
    <w:sectPr w:rsidR="005C6B72" w:rsidRPr="00AE13F6" w:rsidSect="00AE13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6C55"/>
    <w:multiLevelType w:val="hybridMultilevel"/>
    <w:tmpl w:val="6ABC0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02423"/>
    <w:multiLevelType w:val="multilevel"/>
    <w:tmpl w:val="32AE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B5BCB"/>
    <w:multiLevelType w:val="multilevel"/>
    <w:tmpl w:val="8BCE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22A07"/>
    <w:multiLevelType w:val="hybridMultilevel"/>
    <w:tmpl w:val="05F6ED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D724452"/>
    <w:multiLevelType w:val="multilevel"/>
    <w:tmpl w:val="637E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C19EB"/>
    <w:multiLevelType w:val="hybridMultilevel"/>
    <w:tmpl w:val="284C4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C142FC"/>
    <w:multiLevelType w:val="hybridMultilevel"/>
    <w:tmpl w:val="F67E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72"/>
    <w:rsid w:val="0004557B"/>
    <w:rsid w:val="000A3A79"/>
    <w:rsid w:val="000D573A"/>
    <w:rsid w:val="001108B9"/>
    <w:rsid w:val="00291F18"/>
    <w:rsid w:val="005C6B72"/>
    <w:rsid w:val="006A04DD"/>
    <w:rsid w:val="0081330D"/>
    <w:rsid w:val="00A27CF6"/>
    <w:rsid w:val="00AE13F6"/>
    <w:rsid w:val="00D62437"/>
    <w:rsid w:val="00D75BCA"/>
    <w:rsid w:val="00FB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9"/>
  </w:style>
  <w:style w:type="paragraph" w:styleId="2">
    <w:name w:val="heading 2"/>
    <w:basedOn w:val="a"/>
    <w:link w:val="20"/>
    <w:uiPriority w:val="9"/>
    <w:qFormat/>
    <w:rsid w:val="005C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6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6B72"/>
    <w:rPr>
      <w:color w:val="0000FF"/>
      <w:u w:val="single"/>
    </w:rPr>
  </w:style>
  <w:style w:type="character" w:styleId="a4">
    <w:name w:val="Strong"/>
    <w:basedOn w:val="a0"/>
    <w:uiPriority w:val="22"/>
    <w:qFormat/>
    <w:rsid w:val="005C6B72"/>
    <w:rPr>
      <w:b/>
      <w:bCs/>
    </w:rPr>
  </w:style>
  <w:style w:type="paragraph" w:styleId="a5">
    <w:name w:val="Normal (Web)"/>
    <w:basedOn w:val="a"/>
    <w:uiPriority w:val="99"/>
    <w:semiHidden/>
    <w:unhideWhenUsed/>
    <w:rsid w:val="005C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B72"/>
  </w:style>
  <w:style w:type="paragraph" w:styleId="a6">
    <w:name w:val="List Paragraph"/>
    <w:basedOn w:val="a"/>
    <w:uiPriority w:val="34"/>
    <w:qFormat/>
    <w:rsid w:val="00AE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2020-11-12T09:15:00Z</cp:lastPrinted>
  <dcterms:created xsi:type="dcterms:W3CDTF">2020-11-12T09:11:00Z</dcterms:created>
  <dcterms:modified xsi:type="dcterms:W3CDTF">2020-11-12T10:39:00Z</dcterms:modified>
</cp:coreProperties>
</file>